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4F0E" w14:textId="20906EEA" w:rsidR="00B553ED" w:rsidRDefault="00B553ED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NUMBER _________</w:t>
      </w:r>
    </w:p>
    <w:p w14:paraId="2B6BF425" w14:textId="68B8CD61" w:rsidR="004771D4" w:rsidRDefault="00B13CA4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RESOLUTION OF THE 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="00810A17"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NAME OF MUNICIPALITY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0AC6">
        <w:rPr>
          <w:rFonts w:ascii="Times New Roman" w:hAnsi="Times New Roman" w:cs="Times New Roman"/>
          <w:b/>
          <w:bCs/>
          <w:sz w:val="24"/>
          <w:szCs w:val="24"/>
        </w:rPr>
        <w:t xml:space="preserve">WAIVING STATUTORY </w:t>
      </w:r>
      <w:r w:rsidR="00A80AC6" w:rsidRPr="003D176A">
        <w:rPr>
          <w:rFonts w:ascii="Times New Roman" w:hAnsi="Times New Roman" w:cs="Times New Roman"/>
          <w:b/>
          <w:bCs/>
          <w:sz w:val="24"/>
          <w:szCs w:val="24"/>
        </w:rPr>
        <w:t>RIGHT OF FIRST REFUSAL AND RIGHT OF FIRST OFFER</w:t>
      </w:r>
    </w:p>
    <w:p w14:paraId="40CA57BC" w14:textId="6EAAB373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A80AC6">
        <w:rPr>
          <w:rFonts w:ascii="Times New Roman" w:hAnsi="Times New Roman" w:cs="Times New Roman"/>
          <w:sz w:val="24"/>
          <w:szCs w:val="24"/>
        </w:rPr>
        <w:t xml:space="preserve">part 12 to article 4 of title 29, Colorado Revised Statutes, provides the </w:t>
      </w:r>
      <w:r w:rsidR="00A80AC6" w:rsidRPr="001D79E0">
        <w:rPr>
          <w:rFonts w:ascii="Times New Roman" w:hAnsi="Times New Roman" w:cs="Times New Roman"/>
          <w:sz w:val="24"/>
          <w:szCs w:val="24"/>
          <w:highlight w:val="yellow"/>
        </w:rPr>
        <w:t>[Name of Municipality]</w:t>
      </w:r>
      <w:r w:rsidR="00A80AC6">
        <w:rPr>
          <w:rFonts w:ascii="Times New Roman" w:hAnsi="Times New Roman" w:cs="Times New Roman"/>
          <w:sz w:val="24"/>
          <w:szCs w:val="24"/>
        </w:rPr>
        <w:t xml:space="preserve"> with </w:t>
      </w:r>
      <w:r w:rsidR="00A80AC6" w:rsidRPr="003D176A">
        <w:rPr>
          <w:rFonts w:ascii="Times New Roman" w:hAnsi="Times New Roman" w:cs="Times New Roman"/>
          <w:sz w:val="24"/>
          <w:szCs w:val="24"/>
        </w:rPr>
        <w:t>a right of first refusal and right of first offer</w:t>
      </w:r>
      <w:r w:rsidR="00A80AC6">
        <w:rPr>
          <w:rFonts w:ascii="Times New Roman" w:hAnsi="Times New Roman" w:cs="Times New Roman"/>
          <w:sz w:val="24"/>
          <w:szCs w:val="24"/>
        </w:rPr>
        <w:t xml:space="preserve"> with respect to certain multifamily residential properties and mixed-use rental properties; </w:t>
      </w:r>
    </w:p>
    <w:p w14:paraId="708A7D2C" w14:textId="7AFB1F50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DD505D">
        <w:rPr>
          <w:rFonts w:ascii="Times New Roman" w:hAnsi="Times New Roman" w:cs="Times New Roman"/>
          <w:sz w:val="24"/>
          <w:szCs w:val="24"/>
        </w:rPr>
        <w:t xml:space="preserve">a municipality has the right to waive the right of first refusal and right of first offer pursuant to C.R.S. </w:t>
      </w:r>
      <w:r w:rsidR="00DD505D" w:rsidRPr="00DD505D">
        <w:rPr>
          <w:rFonts w:ascii="Times New Roman" w:hAnsi="Times New Roman" w:cs="Times New Roman"/>
          <w:sz w:val="24"/>
          <w:szCs w:val="24"/>
        </w:rPr>
        <w:t>§</w:t>
      </w:r>
      <w:r w:rsidR="00DD505D">
        <w:rPr>
          <w:rFonts w:ascii="Times New Roman" w:hAnsi="Times New Roman" w:cs="Times New Roman"/>
          <w:sz w:val="24"/>
          <w:szCs w:val="24"/>
        </w:rPr>
        <w:t xml:space="preserve"> 29-4-1202(2)(g) and C.R.S. </w:t>
      </w:r>
      <w:r w:rsidR="00DD505D" w:rsidRPr="00DD505D">
        <w:rPr>
          <w:rFonts w:ascii="Times New Roman" w:hAnsi="Times New Roman" w:cs="Times New Roman"/>
          <w:sz w:val="24"/>
          <w:szCs w:val="24"/>
        </w:rPr>
        <w:t>§</w:t>
      </w:r>
      <w:r w:rsidR="00DD505D">
        <w:rPr>
          <w:rFonts w:ascii="Times New Roman" w:hAnsi="Times New Roman" w:cs="Times New Roman"/>
          <w:sz w:val="24"/>
          <w:szCs w:val="24"/>
        </w:rPr>
        <w:t xml:space="preserve"> 29-4-1203(2)(e); </w:t>
      </w:r>
    </w:p>
    <w:p w14:paraId="4480C28E" w14:textId="3E4A2E67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 Municipality]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 xml:space="preserve">desires to waive the </w:t>
      </w:r>
      <w:r w:rsidR="00DD505D" w:rsidRPr="003D176A">
        <w:rPr>
          <w:rFonts w:ascii="Times New Roman" w:hAnsi="Times New Roman" w:cs="Times New Roman"/>
          <w:sz w:val="24"/>
          <w:szCs w:val="24"/>
        </w:rPr>
        <w:t>right of first refusal and right of first offer</w:t>
      </w:r>
      <w:r w:rsid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3D176A">
        <w:rPr>
          <w:rFonts w:ascii="Times New Roman" w:hAnsi="Times New Roman" w:cs="Times New Roman"/>
          <w:sz w:val="24"/>
          <w:szCs w:val="24"/>
        </w:rPr>
        <w:t>granted</w:t>
      </w:r>
      <w:r w:rsidR="00DD505D">
        <w:rPr>
          <w:rFonts w:ascii="Times New Roman" w:hAnsi="Times New Roman" w:cs="Times New Roman"/>
          <w:sz w:val="24"/>
          <w:szCs w:val="24"/>
        </w:rPr>
        <w:t xml:space="preserve"> to it pursuant to</w:t>
      </w:r>
      <w:r w:rsidR="00DD505D" w:rsidRP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part 12 to article 4 of title 29, Colorado Revised Statutes</w:t>
      </w:r>
      <w:r w:rsidR="004E7D1F">
        <w:rPr>
          <w:rFonts w:ascii="Times New Roman" w:hAnsi="Times New Roman" w:cs="Times New Roman"/>
          <w:sz w:val="24"/>
          <w:szCs w:val="24"/>
        </w:rPr>
        <w:t>.</w:t>
      </w:r>
      <w:r w:rsidR="00DD5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9FEFB" w14:textId="17BA8DF4" w:rsidR="00806CDF" w:rsidRDefault="00810A17" w:rsidP="001D79E0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b/>
          <w:sz w:val="24"/>
          <w:szCs w:val="24"/>
        </w:rPr>
        <w:t xml:space="preserve">NOW, THEREFORE, </w:t>
      </w:r>
      <w:r w:rsidR="00806CDF">
        <w:rPr>
          <w:rFonts w:ascii="Times New Roman" w:hAnsi="Times New Roman" w:cs="Times New Roman"/>
          <w:sz w:val="24"/>
          <w:szCs w:val="24"/>
        </w:rPr>
        <w:t xml:space="preserve">the </w:t>
      </w:r>
      <w:r w:rsidR="00806CDF" w:rsidRPr="001D79E0">
        <w:rPr>
          <w:rFonts w:ascii="Times New Roman" w:hAnsi="Times New Roman" w:cs="Times New Roman"/>
          <w:sz w:val="24"/>
          <w:szCs w:val="24"/>
          <w:highlight w:val="yellow"/>
        </w:rPr>
        <w:t>[City Council/Board of Trustees]</w:t>
      </w:r>
      <w:r w:rsidR="00806CDF">
        <w:rPr>
          <w:rFonts w:ascii="Times New Roman" w:hAnsi="Times New Roman" w:cs="Times New Roman"/>
          <w:sz w:val="24"/>
          <w:szCs w:val="24"/>
        </w:rPr>
        <w:t xml:space="preserve"> of the</w:t>
      </w:r>
      <w:r w:rsidR="00016074">
        <w:rPr>
          <w:rFonts w:ascii="Times New Roman" w:hAnsi="Times New Roman" w:cs="Times New Roman"/>
          <w:sz w:val="24"/>
          <w:szCs w:val="24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 w:rsidR="001D79E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 w:rsidR="00806CDF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hereby resolves that:</w:t>
      </w:r>
    </w:p>
    <w:p w14:paraId="5D585A46" w14:textId="28A4F35E" w:rsidR="00DD505D" w:rsidRDefault="00DD505D" w:rsidP="00DD505D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>
        <w:rPr>
          <w:rFonts w:ascii="Times New Roman" w:hAnsi="Times New Roman" w:cs="Times New Roman"/>
          <w:sz w:val="24"/>
          <w:szCs w:val="24"/>
        </w:rPr>
        <w:t xml:space="preserve"> hereby waives the </w:t>
      </w:r>
      <w:r w:rsidRPr="003D176A">
        <w:rPr>
          <w:rFonts w:ascii="Times New Roman" w:hAnsi="Times New Roman" w:cs="Times New Roman"/>
          <w:sz w:val="24"/>
          <w:szCs w:val="24"/>
        </w:rPr>
        <w:t>right of first refusal and right of first offer</w:t>
      </w:r>
      <w:r>
        <w:rPr>
          <w:rFonts w:ascii="Times New Roman" w:hAnsi="Times New Roman" w:cs="Times New Roman"/>
          <w:sz w:val="24"/>
          <w:szCs w:val="24"/>
        </w:rPr>
        <w:t xml:space="preserve"> provided to it pursuant to</w:t>
      </w:r>
      <w:r w:rsidRPr="00DD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 12 to article 4 of title 29, Colorado Revised Statutes, for </w:t>
      </w:r>
      <w:r w:rsidR="004E7D1F" w:rsidRPr="00DD505D">
        <w:rPr>
          <w:rFonts w:ascii="Times New Roman" w:hAnsi="Times New Roman" w:cs="Times New Roman"/>
          <w:sz w:val="24"/>
          <w:szCs w:val="24"/>
          <w:highlight w:val="yellow"/>
        </w:rPr>
        <w:t>[for a period of _____</w:t>
      </w:r>
      <w:r w:rsidR="000232A6">
        <w:rPr>
          <w:rFonts w:ascii="Times New Roman" w:hAnsi="Times New Roman" w:cs="Times New Roman"/>
          <w:sz w:val="24"/>
          <w:szCs w:val="24"/>
          <w:highlight w:val="yellow"/>
        </w:rPr>
        <w:t xml:space="preserve"> through and including _______, 202__</w:t>
      </w:r>
      <w:r w:rsidR="004E7D1F" w:rsidRPr="00DD505D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0232A6">
        <w:rPr>
          <w:rFonts w:ascii="Times New Roman" w:hAnsi="Times New Roman" w:cs="Times New Roman"/>
          <w:sz w:val="24"/>
          <w:szCs w:val="24"/>
          <w:highlight w:val="yellow"/>
        </w:rPr>
        <w:t>until repealed</w:t>
      </w:r>
      <w:r w:rsidR="004E7D1F" w:rsidRPr="003D176A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[note: must be at least 3 months]</w:t>
      </w:r>
      <w:r w:rsidR="004E7D1F">
        <w:rPr>
          <w:rFonts w:ascii="Times New Roman" w:hAnsi="Times New Roman" w:cs="Times New Roman"/>
          <w:sz w:val="24"/>
          <w:szCs w:val="24"/>
        </w:rPr>
        <w:t xml:space="preserve">, without affecting any other right of the </w:t>
      </w:r>
      <w:r w:rsidR="004E7D1F" w:rsidRPr="00DD505D">
        <w:rPr>
          <w:rFonts w:ascii="Times New Roman" w:hAnsi="Times New Roman" w:cs="Times New Roman"/>
          <w:sz w:val="24"/>
          <w:szCs w:val="24"/>
          <w:highlight w:val="yellow"/>
        </w:rPr>
        <w:t>[City/Town]</w:t>
      </w:r>
      <w:r w:rsidR="004E7D1F">
        <w:rPr>
          <w:rFonts w:ascii="Times New Roman" w:hAnsi="Times New Roman" w:cs="Times New Roman"/>
          <w:sz w:val="24"/>
          <w:szCs w:val="24"/>
        </w:rPr>
        <w:t>;</w:t>
      </w:r>
    </w:p>
    <w:p w14:paraId="5ED2C140" w14:textId="0DC2BDA1" w:rsidR="00DD505D" w:rsidRDefault="00DD505D" w:rsidP="00DD505D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[title of responsible person]</w:t>
      </w:r>
      <w:r>
        <w:rPr>
          <w:rFonts w:ascii="Times New Roman" w:hAnsi="Times New Roman" w:cs="Times New Roman"/>
          <w:sz w:val="24"/>
          <w:szCs w:val="24"/>
        </w:rPr>
        <w:t xml:space="preserve"> shall post a notice in a conspicuous location on the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[City’s/Town’s]</w:t>
      </w:r>
      <w:r>
        <w:rPr>
          <w:rFonts w:ascii="Times New Roman" w:hAnsi="Times New Roman" w:cs="Times New Roman"/>
          <w:sz w:val="24"/>
          <w:szCs w:val="24"/>
        </w:rPr>
        <w:t xml:space="preserve"> website including the date of the notice and the following</w:t>
      </w:r>
      <w:r w:rsidR="005E6F02">
        <w:rPr>
          <w:rFonts w:ascii="Times New Roman" w:hAnsi="Times New Roman" w:cs="Times New Roman"/>
          <w:sz w:val="24"/>
          <w:szCs w:val="24"/>
        </w:rPr>
        <w:t xml:space="preserve"> statement:</w:t>
      </w:r>
      <w:r>
        <w:rPr>
          <w:rFonts w:ascii="Times New Roman" w:hAnsi="Times New Roman" w:cs="Times New Roman"/>
          <w:sz w:val="24"/>
          <w:szCs w:val="24"/>
        </w:rPr>
        <w:t xml:space="preserve"> “The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>
        <w:rPr>
          <w:rFonts w:ascii="Times New Roman" w:hAnsi="Times New Roman" w:cs="Times New Roman"/>
          <w:sz w:val="24"/>
          <w:szCs w:val="24"/>
        </w:rPr>
        <w:t xml:space="preserve"> has waived its </w:t>
      </w:r>
      <w:r w:rsidRPr="00AF0102">
        <w:rPr>
          <w:rFonts w:ascii="Times New Roman" w:hAnsi="Times New Roman" w:cs="Times New Roman"/>
          <w:sz w:val="24"/>
          <w:szCs w:val="24"/>
        </w:rPr>
        <w:t>statutory</w:t>
      </w:r>
      <w:r w:rsidR="00AF0102">
        <w:rPr>
          <w:rFonts w:ascii="Times New Roman" w:hAnsi="Times New Roman" w:cs="Times New Roman"/>
          <w:sz w:val="24"/>
          <w:szCs w:val="24"/>
        </w:rPr>
        <w:t xml:space="preserve"> </w:t>
      </w:r>
      <w:r w:rsidRPr="00AF0102">
        <w:rPr>
          <w:rFonts w:ascii="Times New Roman" w:hAnsi="Times New Roman" w:cs="Times New Roman"/>
          <w:sz w:val="24"/>
          <w:szCs w:val="24"/>
        </w:rPr>
        <w:t>right of first refusal and right of first offer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036D76">
        <w:rPr>
          <w:rFonts w:ascii="Times New Roman" w:hAnsi="Times New Roman" w:cs="Times New Roman"/>
          <w:sz w:val="24"/>
          <w:szCs w:val="24"/>
          <w:highlight w:val="yellow"/>
        </w:rPr>
        <w:t>through and including ___________, 202__/</w:t>
      </w:r>
      <w:r w:rsidR="000232A6">
        <w:rPr>
          <w:rFonts w:ascii="Times New Roman" w:hAnsi="Times New Roman" w:cs="Times New Roman"/>
          <w:sz w:val="24"/>
          <w:szCs w:val="24"/>
          <w:highlight w:val="yellow"/>
        </w:rPr>
        <w:t>until repealed</w:t>
      </w:r>
      <w:r w:rsidR="003D176A" w:rsidRPr="003D176A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[note: must be at least 3 months</w:t>
      </w:r>
      <w:r w:rsidRPr="003D176A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Residential sellers with qualifying properties in the </w:t>
      </w:r>
      <w:r w:rsidRPr="00DD505D">
        <w:rPr>
          <w:rFonts w:ascii="Times New Roman" w:hAnsi="Times New Roman" w:cs="Times New Roman"/>
          <w:sz w:val="24"/>
          <w:szCs w:val="24"/>
          <w:highlight w:val="yellow"/>
        </w:rPr>
        <w:t>[City/Town]</w:t>
      </w:r>
      <w:r>
        <w:rPr>
          <w:rFonts w:ascii="Times New Roman" w:hAnsi="Times New Roman" w:cs="Times New Roman"/>
          <w:sz w:val="24"/>
          <w:szCs w:val="24"/>
        </w:rPr>
        <w:t xml:space="preserve"> do not have an obligation to comply </w:t>
      </w:r>
      <w:r w:rsidRPr="003D176A">
        <w:rPr>
          <w:rFonts w:ascii="Times New Roman" w:hAnsi="Times New Roman" w:cs="Times New Roman"/>
          <w:sz w:val="24"/>
          <w:szCs w:val="24"/>
        </w:rPr>
        <w:t xml:space="preserve">with C.R.S. § 29-4-1202 </w:t>
      </w:r>
      <w:r w:rsidR="003D176A" w:rsidRPr="003D176A">
        <w:rPr>
          <w:rFonts w:ascii="Times New Roman" w:hAnsi="Times New Roman" w:cs="Times New Roman"/>
          <w:sz w:val="24"/>
          <w:szCs w:val="24"/>
        </w:rPr>
        <w:t xml:space="preserve">or </w:t>
      </w:r>
      <w:r w:rsidRPr="003D176A">
        <w:rPr>
          <w:rFonts w:ascii="Times New Roman" w:hAnsi="Times New Roman" w:cs="Times New Roman"/>
          <w:sz w:val="24"/>
          <w:szCs w:val="24"/>
        </w:rPr>
        <w:t>C.R.S. § 29-4-1203</w:t>
      </w:r>
      <w:r w:rsidR="003D176A" w:rsidRPr="003D176A">
        <w:rPr>
          <w:rFonts w:ascii="Times New Roman" w:hAnsi="Times New Roman" w:cs="Times New Roman"/>
          <w:sz w:val="24"/>
          <w:szCs w:val="24"/>
        </w:rPr>
        <w:t>.</w:t>
      </w:r>
      <w:r w:rsidR="00AF0102">
        <w:rPr>
          <w:rFonts w:ascii="Times New Roman" w:hAnsi="Times New Roman" w:cs="Times New Roman"/>
          <w:sz w:val="24"/>
          <w:szCs w:val="24"/>
        </w:rPr>
        <w:t>”</w:t>
      </w:r>
    </w:p>
    <w:p w14:paraId="3DCFF73F" w14:textId="3EE2E914" w:rsidR="003D176A" w:rsidRPr="003D176A" w:rsidRDefault="00296CD5" w:rsidP="003D176A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176A">
        <w:rPr>
          <w:rFonts w:ascii="Times New Roman" w:hAnsi="Times New Roman" w:cs="Times New Roman"/>
          <w:sz w:val="24"/>
          <w:szCs w:val="24"/>
        </w:rPr>
        <w:t xml:space="preserve">The </w:t>
      </w:r>
      <w:r w:rsidRPr="003D176A">
        <w:rPr>
          <w:rFonts w:ascii="Times New Roman" w:hAnsi="Times New Roman" w:cs="Times New Roman"/>
          <w:sz w:val="24"/>
          <w:szCs w:val="24"/>
          <w:highlight w:val="yellow"/>
        </w:rPr>
        <w:t>[title of responsible person]</w:t>
      </w:r>
      <w:r w:rsidRPr="003D176A">
        <w:rPr>
          <w:rFonts w:ascii="Times New Roman" w:hAnsi="Times New Roman" w:cs="Times New Roman"/>
          <w:sz w:val="24"/>
          <w:szCs w:val="24"/>
        </w:rPr>
        <w:t xml:space="preserve"> shall provide this resolution to the Colorado Housing and Finance Authority</w:t>
      </w:r>
      <w:r w:rsidR="003D176A" w:rsidRPr="003D176A">
        <w:rPr>
          <w:rFonts w:ascii="Times New Roman" w:hAnsi="Times New Roman" w:cs="Times New Roman"/>
          <w:sz w:val="24"/>
          <w:szCs w:val="24"/>
        </w:rPr>
        <w:t xml:space="preserve"> and </w:t>
      </w:r>
      <w:r w:rsidR="003D176A">
        <w:rPr>
          <w:rFonts w:ascii="Times New Roman" w:hAnsi="Times New Roman" w:cs="Times New Roman"/>
          <w:sz w:val="24"/>
          <w:szCs w:val="24"/>
        </w:rPr>
        <w:t xml:space="preserve">shall comply with the posting requirements of </w:t>
      </w:r>
      <w:r w:rsidR="003D176A" w:rsidRPr="003D176A">
        <w:rPr>
          <w:rFonts w:ascii="Times New Roman" w:hAnsi="Times New Roman" w:cs="Times New Roman"/>
          <w:sz w:val="24"/>
          <w:szCs w:val="24"/>
        </w:rPr>
        <w:t>C.R.S. § 29-4-1202</w:t>
      </w:r>
      <w:r w:rsidR="003D176A">
        <w:rPr>
          <w:rFonts w:ascii="Times New Roman" w:hAnsi="Times New Roman" w:cs="Times New Roman"/>
          <w:sz w:val="24"/>
          <w:szCs w:val="24"/>
        </w:rPr>
        <w:t>(2)(g)(II)(A) and</w:t>
      </w:r>
      <w:r w:rsidR="003D176A" w:rsidRPr="003D176A">
        <w:rPr>
          <w:rFonts w:ascii="Times New Roman" w:hAnsi="Times New Roman" w:cs="Times New Roman"/>
          <w:sz w:val="24"/>
          <w:szCs w:val="24"/>
        </w:rPr>
        <w:t xml:space="preserve"> C.R.S. § 29-4-1203</w:t>
      </w:r>
      <w:r w:rsidR="003D176A">
        <w:rPr>
          <w:rFonts w:ascii="Times New Roman" w:hAnsi="Times New Roman" w:cs="Times New Roman"/>
          <w:sz w:val="24"/>
          <w:szCs w:val="24"/>
        </w:rPr>
        <w:t>(2)(e)(II)(A)</w:t>
      </w:r>
      <w:r w:rsidR="003D176A" w:rsidRPr="003D176A">
        <w:rPr>
          <w:rFonts w:ascii="Times New Roman" w:hAnsi="Times New Roman" w:cs="Times New Roman"/>
          <w:sz w:val="24"/>
          <w:szCs w:val="24"/>
        </w:rPr>
        <w:t>.</w:t>
      </w:r>
    </w:p>
    <w:p w14:paraId="75C8B08D" w14:textId="413D11DE" w:rsidR="00810A17" w:rsidRPr="00810A17" w:rsidRDefault="00810A17" w:rsidP="00C82FA5">
      <w:pPr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Resolved this ____</w:t>
      </w:r>
      <w:r w:rsidR="00DD505D">
        <w:rPr>
          <w:rFonts w:ascii="Times New Roman" w:hAnsi="Times New Roman" w:cs="Times New Roman"/>
          <w:sz w:val="24"/>
          <w:szCs w:val="24"/>
        </w:rPr>
        <w:t>,</w:t>
      </w:r>
      <w:r w:rsidRPr="00810A17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202</w:t>
      </w:r>
      <w:r w:rsidR="003D176A">
        <w:rPr>
          <w:rFonts w:ascii="Times New Roman" w:hAnsi="Times New Roman" w:cs="Times New Roman"/>
          <w:sz w:val="24"/>
          <w:szCs w:val="24"/>
        </w:rPr>
        <w:t>__</w:t>
      </w:r>
      <w:r w:rsidR="00C82FA5">
        <w:rPr>
          <w:rFonts w:ascii="Times New Roman" w:hAnsi="Times New Roman" w:cs="Times New Roman"/>
          <w:sz w:val="24"/>
          <w:szCs w:val="24"/>
        </w:rPr>
        <w:t>.</w:t>
      </w:r>
    </w:p>
    <w:p w14:paraId="2F29FB66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89E3A5D" w14:textId="77777777" w:rsidR="00810A17" w:rsidRPr="00810A17" w:rsidRDefault="00810A17" w:rsidP="00C82FA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Mayor</w:t>
      </w:r>
    </w:p>
    <w:p w14:paraId="6931F878" w14:textId="25053AEF" w:rsid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Attest</w:t>
      </w:r>
      <w:r w:rsidR="00C82FA5">
        <w:rPr>
          <w:rFonts w:ascii="Times New Roman" w:hAnsi="Times New Roman" w:cs="Times New Roman"/>
          <w:sz w:val="24"/>
          <w:szCs w:val="24"/>
        </w:rPr>
        <w:t>:</w:t>
      </w:r>
    </w:p>
    <w:p w14:paraId="649B5E5B" w14:textId="77777777" w:rsidR="00C82FA5" w:rsidRPr="00810A17" w:rsidRDefault="00C82FA5" w:rsidP="00C82F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60902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1645D68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Municipal Clerk</w:t>
      </w:r>
    </w:p>
    <w:sectPr w:rsidR="00810A17" w:rsidRPr="0081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72AB" w14:textId="77777777" w:rsidR="0074440C" w:rsidRDefault="0074440C" w:rsidP="0074440C">
      <w:pPr>
        <w:spacing w:after="0" w:line="240" w:lineRule="auto"/>
      </w:pPr>
      <w:r>
        <w:separator/>
      </w:r>
    </w:p>
  </w:endnote>
  <w:endnote w:type="continuationSeparator" w:id="0">
    <w:p w14:paraId="52E4598C" w14:textId="77777777" w:rsidR="0074440C" w:rsidRDefault="0074440C" w:rsidP="007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3F6A" w14:textId="77777777" w:rsidR="0074440C" w:rsidRDefault="0074440C" w:rsidP="0074440C">
      <w:pPr>
        <w:spacing w:after="0" w:line="240" w:lineRule="auto"/>
      </w:pPr>
      <w:r>
        <w:separator/>
      </w:r>
    </w:p>
  </w:footnote>
  <w:footnote w:type="continuationSeparator" w:id="0">
    <w:p w14:paraId="318AE1ED" w14:textId="77777777" w:rsidR="0074440C" w:rsidRDefault="0074440C" w:rsidP="0074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FBF"/>
    <w:multiLevelType w:val="hybridMultilevel"/>
    <w:tmpl w:val="30F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4C94"/>
    <w:multiLevelType w:val="hybridMultilevel"/>
    <w:tmpl w:val="F4783FB6"/>
    <w:lvl w:ilvl="0" w:tplc="06AEB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C437E6"/>
    <w:multiLevelType w:val="multilevel"/>
    <w:tmpl w:val="53C08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C10E6"/>
    <w:multiLevelType w:val="hybridMultilevel"/>
    <w:tmpl w:val="0556FF92"/>
    <w:lvl w:ilvl="0" w:tplc="66B2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864970">
    <w:abstractNumId w:val="1"/>
  </w:num>
  <w:num w:numId="2" w16cid:durableId="1004093084">
    <w:abstractNumId w:val="2"/>
  </w:num>
  <w:num w:numId="3" w16cid:durableId="1271082039">
    <w:abstractNumId w:val="0"/>
  </w:num>
  <w:num w:numId="4" w16cid:durableId="58537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FB"/>
    <w:rsid w:val="00003110"/>
    <w:rsid w:val="00016074"/>
    <w:rsid w:val="000232A6"/>
    <w:rsid w:val="00032F0B"/>
    <w:rsid w:val="00036D76"/>
    <w:rsid w:val="00042FFB"/>
    <w:rsid w:val="0012437A"/>
    <w:rsid w:val="0014131D"/>
    <w:rsid w:val="0015721C"/>
    <w:rsid w:val="001D79E0"/>
    <w:rsid w:val="00236AC4"/>
    <w:rsid w:val="00296CD5"/>
    <w:rsid w:val="002E2086"/>
    <w:rsid w:val="00324AD2"/>
    <w:rsid w:val="00337243"/>
    <w:rsid w:val="003C2A8B"/>
    <w:rsid w:val="003C68BC"/>
    <w:rsid w:val="003C6F38"/>
    <w:rsid w:val="003D176A"/>
    <w:rsid w:val="003E08CB"/>
    <w:rsid w:val="003E4A76"/>
    <w:rsid w:val="004771D4"/>
    <w:rsid w:val="004E3625"/>
    <w:rsid w:val="004E7D1F"/>
    <w:rsid w:val="004F7F7F"/>
    <w:rsid w:val="0052356C"/>
    <w:rsid w:val="00532BDB"/>
    <w:rsid w:val="00555CAF"/>
    <w:rsid w:val="00573E31"/>
    <w:rsid w:val="00582C88"/>
    <w:rsid w:val="00596AE6"/>
    <w:rsid w:val="005B49D5"/>
    <w:rsid w:val="005C0251"/>
    <w:rsid w:val="005D5E43"/>
    <w:rsid w:val="005E6F02"/>
    <w:rsid w:val="006036DF"/>
    <w:rsid w:val="00636BBD"/>
    <w:rsid w:val="00646ED3"/>
    <w:rsid w:val="00672E02"/>
    <w:rsid w:val="006A5E18"/>
    <w:rsid w:val="006B539E"/>
    <w:rsid w:val="006D54D7"/>
    <w:rsid w:val="006F6084"/>
    <w:rsid w:val="00733FE2"/>
    <w:rsid w:val="00742CFF"/>
    <w:rsid w:val="0074440C"/>
    <w:rsid w:val="007D7401"/>
    <w:rsid w:val="007E7DB9"/>
    <w:rsid w:val="00806CDF"/>
    <w:rsid w:val="00810A17"/>
    <w:rsid w:val="00830852"/>
    <w:rsid w:val="00872E00"/>
    <w:rsid w:val="00981277"/>
    <w:rsid w:val="00983BF3"/>
    <w:rsid w:val="009C0585"/>
    <w:rsid w:val="009C7978"/>
    <w:rsid w:val="00A13BC2"/>
    <w:rsid w:val="00A50EB1"/>
    <w:rsid w:val="00A80AC6"/>
    <w:rsid w:val="00AB4A51"/>
    <w:rsid w:val="00AF0102"/>
    <w:rsid w:val="00B06D62"/>
    <w:rsid w:val="00B13CA4"/>
    <w:rsid w:val="00B34948"/>
    <w:rsid w:val="00B553ED"/>
    <w:rsid w:val="00B67CB6"/>
    <w:rsid w:val="00B76CCB"/>
    <w:rsid w:val="00BB7018"/>
    <w:rsid w:val="00BE3C70"/>
    <w:rsid w:val="00C06353"/>
    <w:rsid w:val="00C446A6"/>
    <w:rsid w:val="00C5612B"/>
    <w:rsid w:val="00C77D66"/>
    <w:rsid w:val="00C82FA5"/>
    <w:rsid w:val="00CC0958"/>
    <w:rsid w:val="00CF2E60"/>
    <w:rsid w:val="00D17E8F"/>
    <w:rsid w:val="00DD505D"/>
    <w:rsid w:val="00DF04E0"/>
    <w:rsid w:val="00DF19FB"/>
    <w:rsid w:val="00E32F41"/>
    <w:rsid w:val="00E8486B"/>
    <w:rsid w:val="00E85B68"/>
    <w:rsid w:val="00EA76D2"/>
    <w:rsid w:val="00EE1240"/>
    <w:rsid w:val="00EE57AF"/>
    <w:rsid w:val="00F27ADD"/>
    <w:rsid w:val="00F54452"/>
    <w:rsid w:val="00F5695B"/>
    <w:rsid w:val="00F83B33"/>
    <w:rsid w:val="00F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EAC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6CDF"/>
    <w:pPr>
      <w:ind w:left="720"/>
      <w:contextualSpacing/>
    </w:pPr>
  </w:style>
  <w:style w:type="paragraph" w:styleId="Revision">
    <w:name w:val="Revision"/>
    <w:hidden/>
    <w:uiPriority w:val="99"/>
    <w:semiHidden/>
    <w:rsid w:val="003E08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40C"/>
  </w:style>
  <w:style w:type="paragraph" w:styleId="Footer">
    <w:name w:val="footer"/>
    <w:basedOn w:val="Normal"/>
    <w:link w:val="Foot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2025-03-25T16:26:00Z</dcterms:created>
  <dcterms:modified xsi:type="dcterms:W3CDTF">2025-03-25T18:24:00Z</dcterms:modified>
</cp:coreProperties>
</file>